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Nature management plan form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47"/>
        <w:gridCol w:w="3260"/>
        <w:gridCol w:w="2268"/>
        <w:gridCol w:w="987"/>
        <w:tblGridChange w:id="0">
          <w:tblGrid>
            <w:gridCol w:w="2547"/>
            <w:gridCol w:w="3260"/>
            <w:gridCol w:w="2268"/>
            <w:gridCol w:w="98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03">
            <w:pPr>
              <w:tabs>
                <w:tab w:val="left" w:leader="none" w:pos="5736"/>
              </w:tabs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Name of the place: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8d08d" w:val="clear"/>
          </w:tcPr>
          <w:p w:rsidR="00000000" w:rsidDel="00000000" w:rsidP="00000000" w:rsidRDefault="00000000" w:rsidRPr="00000000" w14:paraId="00000007">
            <w:pPr>
              <w:rPr>
                <w:b w:val="1"/>
                <w:i w:val="1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“your nice name of the forest”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0B">
            <w:pPr>
              <w:rPr>
                <w:b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Basic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Cadastral zone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Land register reference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Owner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Contact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Latitude GPS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Area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Altitude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0cece" w:val="clear"/>
          </w:tcPr>
          <w:p w:rsidR="00000000" w:rsidDel="00000000" w:rsidP="00000000" w:rsidRDefault="00000000" w:rsidRPr="00000000" w14:paraId="0000002B">
            <w:pPr>
              <w:rPr>
                <w:b w:val="1"/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Description of wider relations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Growing culture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nature of the land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0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Current use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Comm.:</w:t>
            </w:r>
          </w:p>
        </w:tc>
      </w:tr>
      <w:tr>
        <w:trPr>
          <w:cantSplit w:val="0"/>
          <w:trHeight w:val="1280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Water or water source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5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Territorial relations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Forest management plan (FMP)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 thru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e7e6e6" w:val="clear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Age: in %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 to 10 years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10-25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25-50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e7e6e6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 and more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2378"/>
          <w:tab w:val="left" w:leader="none" w:pos="5361"/>
          <w:tab w:val="left" w:leader="none" w:pos="7478"/>
        </w:tabs>
        <w:ind w:left="113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2868"/>
        <w:gridCol w:w="2157"/>
        <w:gridCol w:w="1697"/>
        <w:tblGridChange w:id="0">
          <w:tblGrid>
            <w:gridCol w:w="2340"/>
            <w:gridCol w:w="2868"/>
            <w:gridCol w:w="2157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f4b083" w:val="clear"/>
          </w:tcPr>
          <w:p w:rsidR="00000000" w:rsidDel="00000000" w:rsidP="00000000" w:rsidRDefault="00000000" w:rsidRPr="00000000" w14:paraId="00000058">
            <w:pPr>
              <w:rPr>
                <w:b w:val="1"/>
                <w:i w:val="1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Biota – forest cover and its inhabitants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Vegetation as from resources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</w:t>
            </w:r>
          </w:p>
        </w:tc>
      </w:tr>
      <w:tr>
        <w:trPr>
          <w:cantSplit w:val="0"/>
          <w:trHeight w:val="1595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Phytocenology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0.781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Original natural vegetation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5.781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Potential natural vegetation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Forest stand: in % 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Tree layer: 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Shrub layer: 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Herb layer (description):</w:t>
            </w:r>
          </w:p>
        </w:tc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7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Fauna – remarkable, known-but-not-seen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</w:t>
            </w:r>
          </w:p>
        </w:tc>
      </w:tr>
      <w:tr>
        <w:trPr>
          <w:cantSplit w:val="0"/>
          <w:trHeight w:val="1355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Vertebrates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Insects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6.28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8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1.28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tabs>
          <w:tab w:val="left" w:leader="none" w:pos="2453"/>
          <w:tab w:val="left" w:leader="none" w:pos="5321"/>
          <w:tab w:val="left" w:leader="none" w:pos="7478"/>
        </w:tabs>
        <w:ind w:left="11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91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Forest as a cultural aspect of the landscape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94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PAST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Culture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3.515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9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has influenced the forest so far, is it somehow connected with the culture of the surrounding environment, is it part of the cultural development of the landscape?</w:t>
            </w:r>
          </w:p>
        </w:tc>
        <w:tc>
          <w:tcPr/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hanging="36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9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Civilization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2.3437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What is the relationship between the forest and civilization now, how does the civilization reflect on its state and development?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A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Story </w:t>
            </w:r>
          </w:p>
        </w:tc>
      </w:tr>
      <w:tr>
        <w:trPr>
          <w:cantSplit w:val="0"/>
          <w:trHeight w:val="1960.781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Origin of the relation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AA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Notes and questions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Natural side of present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Threats and limits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C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C6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FUTURE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C9">
            <w:pPr>
              <w:rPr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Notes and questions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C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Natural side of present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C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line="259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6.28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D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D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D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Threats and limits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6.28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D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.28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D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E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E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Intention of the forest activist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Expectations</w:t>
            </w:r>
          </w:p>
        </w:tc>
        <w:tc>
          <w:tcPr/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0.781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E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 will my forest provide to people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E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– in 10 years</w:t>
            </w:r>
          </w:p>
        </w:tc>
        <w:tc>
          <w:tcPr/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.390625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F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 – in 50 years</w:t>
            </w:r>
          </w:p>
        </w:tc>
        <w:tc>
          <w:tcPr/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F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Who do we need to reach the goal?</w:t>
            </w:r>
          </w:p>
        </w:tc>
        <w:tc>
          <w:tcPr/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0F6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Proposals and steps</w:t>
            </w:r>
          </w:p>
        </w:tc>
      </w:tr>
      <w:tr>
        <w:trPr>
          <w:cantSplit w:val="0"/>
          <w:tblHeader w:val="0"/>
        </w:trPr>
        <w:tc>
          <w:tcPr>
            <w:shd w:fill="aeaaaa" w:val="clear"/>
          </w:tcPr>
          <w:p w:rsidR="00000000" w:rsidDel="00000000" w:rsidP="00000000" w:rsidRDefault="00000000" w:rsidRPr="00000000" w14:paraId="000000F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F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Legend</w:t>
            </w:r>
          </w:p>
        </w:tc>
        <w:tc>
          <w:tcPr>
            <w:shd w:fill="aeaaaa" w:val="clear"/>
          </w:tcPr>
          <w:p w:rsidR="00000000" w:rsidDel="00000000" w:rsidP="00000000" w:rsidRDefault="00000000" w:rsidRPr="00000000" w14:paraId="000000F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Who</w:t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6.8188976377955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tabs>
          <w:tab w:val="left" w:leader="none" w:pos="2453"/>
          <w:tab w:val="left" w:leader="none" w:pos="7478"/>
        </w:tabs>
        <w:ind w:left="113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110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Monitoring the development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5025"/>
        <w:gridCol w:w="1697"/>
        <w:tblGridChange w:id="0">
          <w:tblGrid>
            <w:gridCol w:w="2340"/>
            <w:gridCol w:w="5025"/>
            <w:gridCol w:w="169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4b083" w:val="clear"/>
          </w:tcPr>
          <w:p w:rsidR="00000000" w:rsidDel="00000000" w:rsidP="00000000" w:rsidRDefault="00000000" w:rsidRPr="00000000" w14:paraId="0000011D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Inspiration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Literature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what</w:t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Heard around</w:t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Meetings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Discussions within the project team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Arial Narrow" w:cs="Arial Narrow" w:eastAsia="Arial Narrow" w:hAnsi="Arial Narrow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0"/>
      <w:numFmt w:val="bullet"/>
      <w:lvlText w:val="-"/>
      <w:lvlJc w:val="left"/>
      <w:pPr>
        <w:ind w:left="36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link w:val="Nadpis1Char"/>
    <w:uiPriority w:val="9"/>
    <w:qFormat w:val="1"/>
    <w:rsid w:val="00056FE4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Mkatabulky">
    <w:name w:val="Table Grid"/>
    <w:basedOn w:val="Normlntabulka"/>
    <w:uiPriority w:val="39"/>
    <w:rsid w:val="004217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914A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rsid w:val="00914AF7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914A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914AF7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914AF7"/>
    <w:rPr>
      <w:b w:val="1"/>
      <w:bCs w:val="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14AF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14AF7"/>
    <w:rPr>
      <w:rFonts w:ascii="Segoe UI" w:cs="Segoe UI" w:hAnsi="Segoe UI"/>
      <w:sz w:val="18"/>
      <w:szCs w:val="18"/>
    </w:rPr>
  </w:style>
  <w:style w:type="character" w:styleId="Nadpis1Char" w:customStyle="1">
    <w:name w:val="Nadpis 1 Char"/>
    <w:basedOn w:val="Standardnpsmoodstavce"/>
    <w:link w:val="Nadpis1"/>
    <w:uiPriority w:val="9"/>
    <w:rsid w:val="00056FE4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 w:val="1"/>
    <w:rsid w:val="00551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rsid w:val="0055102E"/>
    <w:rPr>
      <w:rFonts w:ascii="Courier New" w:cs="Courier New" w:eastAsia="Times New Roman" w:hAnsi="Courier New"/>
      <w:sz w:val="20"/>
      <w:szCs w:val="20"/>
      <w:lang w:eastAsia="cs-CZ"/>
    </w:rPr>
  </w:style>
  <w:style w:type="paragraph" w:styleId="Bezmezer">
    <w:name w:val="No Spacing"/>
    <w:uiPriority w:val="1"/>
    <w:qFormat w:val="1"/>
    <w:rsid w:val="0055102E"/>
    <w:pPr>
      <w:spacing w:after="0" w:line="240" w:lineRule="auto"/>
    </w:p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VaNSbxjo8/jxYfxsm8zLzpMlA==">CgMxLjAyCGguZ2pkZ3hzMgloLjMwajB6bGwyCWguMWZvYjl0ZTIJaC4zem55c2g3OAByITFiaUs4SnlaNXZwSmtqb1k1SXRPUm55U19IOGNhQWFubA==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2020-12-13T16:26:00Z</dcterms:created>
  <dc:creator>Domaci</dc:creator>
</cp:coreProperties>
</file>